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4" w:rsidRPr="00434C4D" w:rsidRDefault="003D0E30" w:rsidP="00282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Bridge Theory for </w:t>
      </w:r>
      <w:r w:rsidR="00A81D34" w:rsidRPr="00434C4D">
        <w:rPr>
          <w:rFonts w:ascii="Times New Roman" w:hAnsi="Times New Roman" w:cs="Times New Roman"/>
          <w:b/>
          <w:sz w:val="28"/>
          <w:szCs w:val="28"/>
        </w:rPr>
        <w:t>Practitioners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D">
        <w:rPr>
          <w:rFonts w:ascii="Times New Roman" w:hAnsi="Times New Roman" w:cs="Times New Roman"/>
          <w:b/>
          <w:sz w:val="24"/>
          <w:szCs w:val="24"/>
        </w:rPr>
        <w:t>Amit Chakrabarti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8C3" w:rsidRDefault="003D0E30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200EF5" w:rsidRPr="00200E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00EF5"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0EF5"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55365">
        <w:rPr>
          <w:rFonts w:ascii="Times New Roman" w:eastAsia="Times New Roman" w:hAnsi="Times New Roman" w:cs="Times New Roman"/>
          <w:b/>
          <w:bCs/>
          <w:sz w:val="28"/>
          <w:szCs w:val="28"/>
        </w:rPr>
        <w:t>Simulations of Opening Leads</w:t>
      </w:r>
      <w:r w:rsidR="00D55FF9">
        <w:rPr>
          <w:rFonts w:ascii="Times New Roman" w:eastAsia="Times New Roman" w:hAnsi="Times New Roman" w:cs="Times New Roman"/>
          <w:b/>
          <w:bCs/>
          <w:sz w:val="28"/>
          <w:szCs w:val="28"/>
        </w:rPr>
        <w:t>, Part</w:t>
      </w:r>
      <w:r w:rsidR="00155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</w:t>
      </w:r>
    </w:p>
    <w:p w:rsidR="008C28C3" w:rsidRDefault="008C28C3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53D" w:rsidRDefault="00155365" w:rsidP="0028553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4881">
        <w:rPr>
          <w:rFonts w:ascii="Times New Roman" w:hAnsi="Times New Roman" w:cs="Times New Roman"/>
          <w:sz w:val="24"/>
          <w:szCs w:val="24"/>
        </w:rPr>
        <w:t>In a previous column on defense (column #16, to be precise) I wrote abo</w:t>
      </w:r>
      <w:r w:rsidR="0028553D">
        <w:rPr>
          <w:rFonts w:ascii="Times New Roman" w:hAnsi="Times New Roman" w:cs="Times New Roman"/>
          <w:sz w:val="24"/>
          <w:szCs w:val="24"/>
        </w:rPr>
        <w:t xml:space="preserve">ut computer simulations carried out </w:t>
      </w:r>
      <w:r w:rsidRPr="00E24881">
        <w:rPr>
          <w:rFonts w:ascii="Times New Roman" w:hAnsi="Times New Roman" w:cs="Times New Roman"/>
          <w:sz w:val="24"/>
          <w:szCs w:val="24"/>
        </w:rPr>
        <w:t xml:space="preserve">by David Bird and </w:t>
      </w:r>
      <w:proofErr w:type="spellStart"/>
      <w:r w:rsidRPr="00E24881">
        <w:rPr>
          <w:rFonts w:ascii="Times New Roman" w:hAnsi="Times New Roman" w:cs="Times New Roman"/>
          <w:sz w:val="24"/>
          <w:szCs w:val="24"/>
        </w:rPr>
        <w:t>Taf</w:t>
      </w:r>
      <w:proofErr w:type="spellEnd"/>
      <w:r w:rsidRPr="00E2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81">
        <w:rPr>
          <w:rFonts w:ascii="Times New Roman" w:hAnsi="Times New Roman" w:cs="Times New Roman"/>
          <w:sz w:val="24"/>
          <w:szCs w:val="24"/>
        </w:rPr>
        <w:t>Anthias</w:t>
      </w:r>
      <w:proofErr w:type="spellEnd"/>
      <w:r w:rsidRPr="00E24881">
        <w:rPr>
          <w:rFonts w:ascii="Times New Roman" w:hAnsi="Times New Roman" w:cs="Times New Roman"/>
          <w:sz w:val="24"/>
          <w:szCs w:val="24"/>
        </w:rPr>
        <w:t xml:space="preserve"> on opening leads in NT contracts. Bird and </w:t>
      </w:r>
      <w:proofErr w:type="spellStart"/>
      <w:r w:rsidRPr="00E24881">
        <w:rPr>
          <w:rFonts w:ascii="Times New Roman" w:hAnsi="Times New Roman" w:cs="Times New Roman"/>
          <w:sz w:val="24"/>
          <w:szCs w:val="24"/>
        </w:rPr>
        <w:t>Anthias</w:t>
      </w:r>
      <w:proofErr w:type="spellEnd"/>
      <w:r w:rsidRPr="00E24881">
        <w:rPr>
          <w:rFonts w:ascii="Times New Roman" w:hAnsi="Times New Roman" w:cs="Times New Roman"/>
          <w:sz w:val="24"/>
          <w:szCs w:val="24"/>
        </w:rPr>
        <w:t xml:space="preserve"> have recently published another book on opening leads --- this time on suit contracts. They simulate</w:t>
      </w:r>
      <w:r w:rsidR="0028553D">
        <w:rPr>
          <w:rFonts w:ascii="Times New Roman" w:hAnsi="Times New Roman" w:cs="Times New Roman"/>
          <w:sz w:val="24"/>
          <w:szCs w:val="24"/>
        </w:rPr>
        <w:t>d 5000 deals for each problem with all deals being consistent with the bidding</w:t>
      </w:r>
      <w:r w:rsidR="00E56C28">
        <w:rPr>
          <w:rFonts w:ascii="Times New Roman" w:hAnsi="Times New Roman" w:cs="Times New Roman"/>
          <w:sz w:val="24"/>
          <w:szCs w:val="24"/>
        </w:rPr>
        <w:t xml:space="preserve">. They </w:t>
      </w:r>
      <w:r w:rsidR="0028553D">
        <w:rPr>
          <w:rFonts w:ascii="Times New Roman" w:hAnsi="Times New Roman" w:cs="Times New Roman"/>
          <w:sz w:val="24"/>
          <w:szCs w:val="24"/>
        </w:rPr>
        <w:t xml:space="preserve">fix one hand </w:t>
      </w:r>
      <w:r w:rsidR="00E56C28">
        <w:rPr>
          <w:rFonts w:ascii="Times New Roman" w:hAnsi="Times New Roman" w:cs="Times New Roman"/>
          <w:sz w:val="24"/>
          <w:szCs w:val="24"/>
        </w:rPr>
        <w:t>in their simulations (and sample other 3 hands) and this is the hand that is given to the reader to work on</w:t>
      </w:r>
      <w:r w:rsidR="0028553D">
        <w:rPr>
          <w:rFonts w:ascii="Times New Roman" w:hAnsi="Times New Roman" w:cs="Times New Roman"/>
          <w:sz w:val="24"/>
          <w:szCs w:val="24"/>
        </w:rPr>
        <w:t xml:space="preserve">.  Finally they </w:t>
      </w:r>
      <w:r w:rsidRPr="00E24881">
        <w:rPr>
          <w:rFonts w:ascii="Times New Roman" w:hAnsi="Times New Roman" w:cs="Times New Roman"/>
          <w:sz w:val="24"/>
          <w:szCs w:val="24"/>
        </w:rPr>
        <w:t>compute</w:t>
      </w:r>
      <w:r w:rsidR="0028553D">
        <w:rPr>
          <w:rFonts w:ascii="Times New Roman" w:hAnsi="Times New Roman" w:cs="Times New Roman"/>
          <w:sz w:val="24"/>
          <w:szCs w:val="24"/>
        </w:rPr>
        <w:t xml:space="preserve">d </w:t>
      </w:r>
      <w:r w:rsidRPr="00E24881">
        <w:rPr>
          <w:rFonts w:ascii="Times New Roman" w:hAnsi="Times New Roman" w:cs="Times New Roman"/>
          <w:sz w:val="24"/>
          <w:szCs w:val="24"/>
        </w:rPr>
        <w:t xml:space="preserve">percentages of success </w:t>
      </w:r>
      <w:r w:rsidR="0028553D">
        <w:rPr>
          <w:rFonts w:ascii="Times New Roman" w:hAnsi="Times New Roman" w:cs="Times New Roman"/>
          <w:sz w:val="24"/>
          <w:szCs w:val="24"/>
        </w:rPr>
        <w:t xml:space="preserve">in IMPs and number of tricks in matchpoint </w:t>
      </w:r>
      <w:r w:rsidRPr="00E24881">
        <w:rPr>
          <w:rFonts w:ascii="Times New Roman" w:hAnsi="Times New Roman" w:cs="Times New Roman"/>
          <w:sz w:val="24"/>
          <w:szCs w:val="24"/>
        </w:rPr>
        <w:t xml:space="preserve">from these 5000 trials. </w:t>
      </w:r>
      <w:r w:rsidR="00285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285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rror</w:t>
      </w:r>
      <w:r w:rsidR="00285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285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estimated by the authors to be less than 1% for</w:t>
      </w:r>
      <w:r w:rsidR="00285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any figures given in their tables. </w:t>
      </w:r>
      <w:r w:rsidR="00E56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translate that comment in the following way. </w:t>
      </w:r>
      <w:r w:rsidR="00285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When they write 20% chance of beating a contract, this means the actual chance </w:t>
      </w:r>
      <w:r w:rsidR="00E56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tends to lie</w:t>
      </w:r>
      <w:r w:rsidR="00285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between 19.8% and 20.2%.</w:t>
      </w:r>
      <w:r w:rsidR="00E56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Similarly, </w:t>
      </w:r>
      <w:r w:rsidR="00285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when they say this </w:t>
      </w:r>
      <w:r w:rsidR="00E56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particular </w:t>
      </w:r>
      <w:r w:rsidR="00285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defense </w:t>
      </w:r>
      <w:r w:rsidR="00E56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creates </w:t>
      </w:r>
      <w:r w:rsidR="00285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 tricks in matchpoint, the actual number </w:t>
      </w:r>
      <w:r w:rsidR="00E56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tends to lie</w:t>
      </w:r>
      <w:r w:rsidR="00285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between 2.97 and 3.03.  </w:t>
      </w:r>
    </w:p>
    <w:p w:rsidR="00155365" w:rsidRPr="00E24881" w:rsidRDefault="00155365" w:rsidP="00E24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81" w:rsidRPr="00E24881" w:rsidRDefault="00155365" w:rsidP="00E24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81">
        <w:rPr>
          <w:rFonts w:ascii="Times New Roman" w:hAnsi="Times New Roman" w:cs="Times New Roman"/>
          <w:sz w:val="24"/>
          <w:szCs w:val="24"/>
        </w:rPr>
        <w:t xml:space="preserve">Why do we care about these computer simulations? Let me first go about the alternative. In a typical alternative learning situation, we contact a local </w:t>
      </w:r>
      <w:r w:rsidRPr="00E24881">
        <w:rPr>
          <w:rFonts w:ascii="Times New Roman" w:hAnsi="Times New Roman" w:cs="Times New Roman"/>
          <w:i/>
          <w:sz w:val="24"/>
          <w:szCs w:val="24"/>
        </w:rPr>
        <w:t xml:space="preserve">expert </w:t>
      </w:r>
      <w:r w:rsidRPr="00E24881">
        <w:rPr>
          <w:rFonts w:ascii="Times New Roman" w:hAnsi="Times New Roman" w:cs="Times New Roman"/>
          <w:sz w:val="24"/>
          <w:szCs w:val="24"/>
        </w:rPr>
        <w:t xml:space="preserve">after misplaying or misdefending a hand and ask for his or her expert comments. Experts are </w:t>
      </w:r>
      <w:r w:rsidR="00E24881" w:rsidRPr="00E24881">
        <w:rPr>
          <w:rFonts w:ascii="Times New Roman" w:hAnsi="Times New Roman" w:cs="Times New Roman"/>
          <w:sz w:val="24"/>
          <w:szCs w:val="24"/>
        </w:rPr>
        <w:t>however</w:t>
      </w:r>
      <w:r w:rsidRPr="00E24881">
        <w:rPr>
          <w:rFonts w:ascii="Times New Roman" w:hAnsi="Times New Roman" w:cs="Times New Roman"/>
          <w:sz w:val="24"/>
          <w:szCs w:val="24"/>
        </w:rPr>
        <w:t xml:space="preserve"> limited by their </w:t>
      </w:r>
      <w:r w:rsidR="00E56C28">
        <w:rPr>
          <w:rFonts w:ascii="Times New Roman" w:hAnsi="Times New Roman" w:cs="Times New Roman"/>
          <w:sz w:val="24"/>
          <w:szCs w:val="24"/>
        </w:rPr>
        <w:t xml:space="preserve">own </w:t>
      </w:r>
      <w:r w:rsidRPr="00E24881">
        <w:rPr>
          <w:rFonts w:ascii="Times New Roman" w:hAnsi="Times New Roman" w:cs="Times New Roman"/>
          <w:sz w:val="24"/>
          <w:szCs w:val="24"/>
        </w:rPr>
        <w:t xml:space="preserve">experience and / or by their analysis </w:t>
      </w:r>
      <w:r w:rsidR="00E24881" w:rsidRPr="00E24881">
        <w:rPr>
          <w:rFonts w:ascii="Times New Roman" w:hAnsi="Times New Roman" w:cs="Times New Roman"/>
          <w:sz w:val="24"/>
          <w:szCs w:val="24"/>
        </w:rPr>
        <w:t xml:space="preserve">skills. So one does not know how much weight to put to </w:t>
      </w:r>
      <w:r w:rsidR="00E24881" w:rsidRPr="00E24881">
        <w:rPr>
          <w:rFonts w:ascii="Times New Roman" w:hAnsi="Times New Roman" w:cs="Times New Roman"/>
          <w:i/>
          <w:sz w:val="24"/>
          <w:szCs w:val="24"/>
        </w:rPr>
        <w:t xml:space="preserve">expert </w:t>
      </w:r>
      <w:r w:rsidR="00E24881" w:rsidRPr="00E24881">
        <w:rPr>
          <w:rFonts w:ascii="Times New Roman" w:hAnsi="Times New Roman" w:cs="Times New Roman"/>
          <w:sz w:val="24"/>
          <w:szCs w:val="24"/>
        </w:rPr>
        <w:t>comments like “I am looking for a partner who does not lead away from the Jack”, or “only beginners lead fro</w:t>
      </w:r>
      <w:r w:rsidR="00E24881">
        <w:rPr>
          <w:rFonts w:ascii="Times New Roman" w:hAnsi="Times New Roman" w:cs="Times New Roman"/>
          <w:sz w:val="24"/>
          <w:szCs w:val="24"/>
        </w:rPr>
        <w:t>m a worth</w:t>
      </w:r>
      <w:r w:rsidR="00E56C28">
        <w:rPr>
          <w:rFonts w:ascii="Times New Roman" w:hAnsi="Times New Roman" w:cs="Times New Roman"/>
          <w:sz w:val="24"/>
          <w:szCs w:val="24"/>
        </w:rPr>
        <w:t>less</w:t>
      </w:r>
      <w:r w:rsidR="00E24881">
        <w:rPr>
          <w:rFonts w:ascii="Times New Roman" w:hAnsi="Times New Roman" w:cs="Times New Roman"/>
          <w:sz w:val="24"/>
          <w:szCs w:val="24"/>
        </w:rPr>
        <w:t xml:space="preserve"> doubleton</w:t>
      </w:r>
      <w:r w:rsidR="00E24881" w:rsidRPr="00E24881">
        <w:rPr>
          <w:rFonts w:ascii="Times New Roman" w:hAnsi="Times New Roman" w:cs="Times New Roman"/>
          <w:sz w:val="24"/>
          <w:szCs w:val="24"/>
        </w:rPr>
        <w:t xml:space="preserve">”, etc. Computer simulations, on the other hand, provide us with unbiased data </w:t>
      </w:r>
      <w:r w:rsidR="00E56C28">
        <w:rPr>
          <w:rFonts w:ascii="Times New Roman" w:hAnsi="Times New Roman" w:cs="Times New Roman"/>
          <w:sz w:val="24"/>
          <w:szCs w:val="24"/>
        </w:rPr>
        <w:t xml:space="preserve">after </w:t>
      </w:r>
      <w:r w:rsidR="00E24881" w:rsidRPr="00E24881">
        <w:rPr>
          <w:rFonts w:ascii="Times New Roman" w:hAnsi="Times New Roman" w:cs="Times New Roman"/>
          <w:sz w:val="24"/>
          <w:szCs w:val="24"/>
        </w:rPr>
        <w:t xml:space="preserve">sampling a very large number of hands. </w:t>
      </w:r>
      <w:r w:rsidR="00E56C28">
        <w:rPr>
          <w:rFonts w:ascii="Times New Roman" w:hAnsi="Times New Roman" w:cs="Times New Roman"/>
          <w:sz w:val="24"/>
          <w:szCs w:val="24"/>
        </w:rPr>
        <w:t>I must note that d</w:t>
      </w:r>
      <w:r w:rsidR="00E24881" w:rsidRPr="00E24881">
        <w:rPr>
          <w:rFonts w:ascii="Times New Roman" w:hAnsi="Times New Roman" w:cs="Times New Roman"/>
          <w:sz w:val="24"/>
          <w:szCs w:val="24"/>
        </w:rPr>
        <w:t>ata from computer simulations do have their own problems and peculiarities as often the analysis is done on a double dummy basis.</w:t>
      </w:r>
    </w:p>
    <w:p w:rsidR="00E24881" w:rsidRDefault="00E24881" w:rsidP="00E24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81" w:rsidRDefault="00E24881" w:rsidP="00E2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further a</w:t>
      </w:r>
      <w:r w:rsidR="00DF1BD2">
        <w:rPr>
          <w:rFonts w:ascii="Times New Roman" w:hAnsi="Times New Roman" w:cs="Times New Roman"/>
          <w:sz w:val="24"/>
          <w:szCs w:val="24"/>
        </w:rPr>
        <w:t xml:space="preserve">do (by the way, avoid </w:t>
      </w:r>
      <w:proofErr w:type="spellStart"/>
      <w:r w:rsidR="00DF1BD2" w:rsidRPr="00DF1BD2">
        <w:rPr>
          <w:rFonts w:ascii="Times New Roman" w:hAnsi="Times New Roman" w:cs="Times New Roman"/>
          <w:i/>
          <w:sz w:val="24"/>
          <w:szCs w:val="24"/>
        </w:rPr>
        <w:t>eggcorn</w:t>
      </w:r>
      <w:proofErr w:type="spellEnd"/>
      <w:r w:rsidR="00DF1BD2">
        <w:rPr>
          <w:rFonts w:ascii="Times New Roman" w:hAnsi="Times New Roman" w:cs="Times New Roman"/>
          <w:sz w:val="24"/>
          <w:szCs w:val="24"/>
        </w:rPr>
        <w:t xml:space="preserve"> here and don’t use adieu instead of ado; </w:t>
      </w:r>
      <w:r>
        <w:rPr>
          <w:rFonts w:ascii="Times New Roman" w:hAnsi="Times New Roman" w:cs="Times New Roman"/>
          <w:sz w:val="24"/>
          <w:szCs w:val="24"/>
        </w:rPr>
        <w:t xml:space="preserve">ado is fuss, adieu is goodbye), let’s work on some </w:t>
      </w:r>
      <w:r w:rsidR="00DF1BD2">
        <w:rPr>
          <w:rFonts w:ascii="Times New Roman" w:hAnsi="Times New Roman" w:cs="Times New Roman"/>
          <w:sz w:val="24"/>
          <w:szCs w:val="24"/>
        </w:rPr>
        <w:t>examples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E24881">
        <w:rPr>
          <w:rFonts w:ascii="Times New Roman" w:hAnsi="Times New Roman" w:cs="Times New Roman"/>
          <w:sz w:val="24"/>
          <w:szCs w:val="24"/>
        </w:rPr>
        <w:t xml:space="preserve">Bird and </w:t>
      </w:r>
      <w:proofErr w:type="spellStart"/>
      <w:r w:rsidRPr="00E24881">
        <w:rPr>
          <w:rFonts w:ascii="Times New Roman" w:hAnsi="Times New Roman" w:cs="Times New Roman"/>
          <w:sz w:val="24"/>
          <w:szCs w:val="24"/>
        </w:rPr>
        <w:t>Anthias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book.  </w:t>
      </w:r>
    </w:p>
    <w:p w:rsidR="00DF1BD2" w:rsidRDefault="00DF1BD2" w:rsidP="00E24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BD2" w:rsidRPr="00DF1BD2" w:rsidRDefault="00DF1BD2" w:rsidP="00DF1BD2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DF1B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Example 1.</w:t>
      </w:r>
      <w:proofErr w:type="gramEnd"/>
    </w:p>
    <w:p w:rsidR="00DF1BD2" w:rsidRDefault="00DF1BD2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F1BD2" w:rsidRDefault="00DF1BD2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opponents bid 1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♠  –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3♠  – 4♠. What do you lead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from: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F1BD2" w:rsidRDefault="00DF1BD2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56C28" w:rsidRDefault="00E56C28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F1BD2" w:rsidRDefault="00DF1BD2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♠ 9 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♥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9 7 6 2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♣ J 7 5 4  </w:t>
      </w:r>
    </w:p>
    <w:p w:rsidR="00E56C28" w:rsidRDefault="00E56C28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F1BD2" w:rsidRDefault="00DF1BD2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Here are the results from 5000 sampling of similar hands</w:t>
      </w:r>
      <w:r w:rsidR="00E56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E56C28" w:rsidRDefault="00E56C28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F1BD2" w:rsidRDefault="00DF1BD2" w:rsidP="00DF1BD2">
      <w:pPr>
        <w:spacing w:after="0"/>
        <w:ind w:left="144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Chance of beating the contract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Creates number of </w:t>
      </w:r>
    </w:p>
    <w:p w:rsidR="00DF1BD2" w:rsidRDefault="00DF1BD2" w:rsidP="00DF1BD2">
      <w:pPr>
        <w:spacing w:after="0"/>
        <w:ind w:left="216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(IMP)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Tricks for the Defense </w:t>
      </w:r>
    </w:p>
    <w:p w:rsidR="00DF1BD2" w:rsidRDefault="00DF1BD2" w:rsidP="00DF1BD2">
      <w:pPr>
        <w:spacing w:after="0"/>
        <w:ind w:left="720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(MP)</w:t>
      </w:r>
    </w:p>
    <w:p w:rsidR="00DF1BD2" w:rsidRDefault="00DF1BD2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♠ 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12.7 % of the time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2.42</w:t>
      </w:r>
    </w:p>
    <w:p w:rsidR="00DF1BD2" w:rsidRDefault="00DF1BD2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♥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17.6 % of the time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2.55</w:t>
      </w:r>
    </w:p>
    <w:p w:rsidR="00DF1BD2" w:rsidRDefault="00DF1BD2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16.3 % of the time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2.61</w:t>
      </w:r>
    </w:p>
    <w:p w:rsidR="00DF1BD2" w:rsidRDefault="00DF1BD2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♣ 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14.7 % of the time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2.53</w:t>
      </w:r>
    </w:p>
    <w:p w:rsidR="00E56C28" w:rsidRDefault="00E56C28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36CFE" w:rsidRDefault="00DF1BD2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doubleton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♥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 best in IMPs. In mat</w:t>
      </w:r>
      <w:r w:rsidR="00736CFE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Pr="00DF1BD2">
        <w:rPr>
          <w:rFonts w:ascii="Times New Roman" w:hAnsi="Times New Roman" w:cs="Times New Roman"/>
          <w:sz w:val="24"/>
          <w:szCs w:val="24"/>
          <w:shd w:val="clear" w:color="auto" w:fill="FFFFFF"/>
        </w:rPr>
        <w:t>point, however, t</w:t>
      </w:r>
      <w:r w:rsidR="00736CFE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DF1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lead of the </w:t>
      </w:r>
      <w:r w:rsidRPr="00736CF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♦</w:t>
      </w:r>
      <w:r w:rsidRPr="00DF1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736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the best. So c</w:t>
      </w:r>
      <w:r w:rsidRPr="00DF1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ounter intuitive! </w:t>
      </w:r>
      <w:proofErr w:type="gramStart"/>
      <w:r w:rsidR="00E56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a</w:t>
      </w:r>
      <w:r w:rsidR="00736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ce lead from </w:t>
      </w:r>
      <w:r w:rsidR="00E56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</w:t>
      </w:r>
      <w:r w:rsidR="00736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A-empty fif</w:t>
      </w:r>
      <w:r w:rsidR="004A38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</w:t>
      </w:r>
      <w:r w:rsidR="00E56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holding</w:t>
      </w:r>
      <w:r w:rsidR="004A38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proofErr w:type="gramEnd"/>
      <w:r w:rsidR="004A38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Any local expert</w:t>
      </w:r>
      <w:r w:rsidR="00736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have a heart attack!</w:t>
      </w:r>
      <w:r w:rsidR="00E56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736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Why does the Ace lead work so much better in MP? Because, it allows you to keep the lead, take a look at the dummy, and decide what to do next in an informative fashion. </w:t>
      </w:r>
    </w:p>
    <w:p w:rsidR="00736CFE" w:rsidRDefault="00736CFE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36CFE" w:rsidRPr="00DF1BD2" w:rsidRDefault="00736CFE" w:rsidP="00736CFE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Example 2</w:t>
      </w:r>
      <w:r w:rsidRPr="00DF1B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736CFE" w:rsidRDefault="00736CFE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A3845" w:rsidRDefault="004A3845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time we have a competitive auction:</w:t>
      </w:r>
    </w:p>
    <w:p w:rsidR="00736CFE" w:rsidRDefault="004A3845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A3845" w:rsidRDefault="004A3845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1♠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2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♥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2♠    3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♥</w:t>
      </w:r>
    </w:p>
    <w:p w:rsidR="004A3845" w:rsidRDefault="004A3845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3♠        all pass.</w:t>
      </w:r>
    </w:p>
    <w:p w:rsidR="004A3845" w:rsidRDefault="004A3845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A3845" w:rsidRDefault="00E56C28" w:rsidP="004A384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do you lead from: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A38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♠ J</w:t>
      </w:r>
      <w:r w:rsidR="004A38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A38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♥ </w:t>
      </w:r>
      <w:r w:rsidR="004A3845" w:rsidRPr="004A3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Q T 7 2 </w:t>
      </w:r>
      <w:r w:rsidR="004A38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</w:t>
      </w:r>
      <w:r w:rsidR="004A38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♦</w:t>
      </w:r>
      <w:r w:rsidR="004A38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 6 3 2  </w:t>
      </w:r>
      <w:r w:rsidR="004A38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♣ A 4 3   </w:t>
      </w:r>
    </w:p>
    <w:p w:rsidR="004A3845" w:rsidRDefault="004A3845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A3845" w:rsidRDefault="004A3845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a hand to lead from! Every choice looks bad. Here are the results, however:</w:t>
      </w:r>
    </w:p>
    <w:p w:rsidR="004A3845" w:rsidRDefault="004A3845" w:rsidP="00DF1BD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A3845" w:rsidRDefault="004A3845" w:rsidP="004A3845">
      <w:pPr>
        <w:spacing w:after="0"/>
        <w:ind w:left="144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Chance of beating the contract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Creates number of </w:t>
      </w:r>
    </w:p>
    <w:p w:rsidR="004A3845" w:rsidRDefault="004A3845" w:rsidP="004A3845">
      <w:pPr>
        <w:spacing w:after="0"/>
        <w:ind w:left="216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(IMP)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Tricks for the Defense </w:t>
      </w:r>
    </w:p>
    <w:p w:rsidR="004A3845" w:rsidRDefault="004A3845" w:rsidP="004A3845">
      <w:pPr>
        <w:spacing w:after="0"/>
        <w:ind w:left="720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(MP)</w:t>
      </w:r>
    </w:p>
    <w:p w:rsidR="004A3845" w:rsidRDefault="004A3845" w:rsidP="004A384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♠ 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35.9 % of the time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4.17</w:t>
      </w:r>
    </w:p>
    <w:p w:rsidR="004A3845" w:rsidRDefault="004A3845" w:rsidP="004A384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♥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29.4 % of the time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4.08</w:t>
      </w:r>
    </w:p>
    <w:p w:rsidR="004A3845" w:rsidRDefault="004A3845" w:rsidP="004A384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 (or 3 if you play 3</w:t>
      </w:r>
      <w:r w:rsidRPr="004A38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-5</w:t>
      </w:r>
      <w:r w:rsidRPr="004A38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40.2 % of the time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4.26</w:t>
      </w:r>
    </w:p>
    <w:p w:rsidR="004A3845" w:rsidRDefault="004A3845" w:rsidP="004A384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♣ 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35.4 % of the time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4.18</w:t>
      </w:r>
    </w:p>
    <w:p w:rsidR="004A3845" w:rsidRDefault="004A3845" w:rsidP="004A384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A3845" w:rsidRDefault="004A3845" w:rsidP="004A3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Note that Ace lead from the suit that has been bid and raised is the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worst </w:t>
      </w:r>
      <w:r w:rsidRPr="00D55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available. </w:t>
      </w:r>
      <w:r w:rsidR="00D55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Note also that the diamond lead is the best. There is no need to fear leading away from a jack. In hand after hand, </w:t>
      </w:r>
      <w:r w:rsidR="00D55FF9" w:rsidRPr="00E24881">
        <w:rPr>
          <w:rFonts w:ascii="Times New Roman" w:hAnsi="Times New Roman" w:cs="Times New Roman"/>
          <w:sz w:val="24"/>
          <w:szCs w:val="24"/>
        </w:rPr>
        <w:t xml:space="preserve">Bird and </w:t>
      </w:r>
      <w:proofErr w:type="spellStart"/>
      <w:r w:rsidR="00D55FF9" w:rsidRPr="00E24881">
        <w:rPr>
          <w:rFonts w:ascii="Times New Roman" w:hAnsi="Times New Roman" w:cs="Times New Roman"/>
          <w:sz w:val="24"/>
          <w:szCs w:val="24"/>
        </w:rPr>
        <w:t>Anthias</w:t>
      </w:r>
      <w:proofErr w:type="spellEnd"/>
      <w:r w:rsidR="00D55FF9">
        <w:rPr>
          <w:rFonts w:ascii="Times New Roman" w:hAnsi="Times New Roman" w:cs="Times New Roman"/>
          <w:sz w:val="24"/>
          <w:szCs w:val="24"/>
        </w:rPr>
        <w:t>’ simulations show that the dangers of leading away from the Jack</w:t>
      </w:r>
      <w:r w:rsidR="00E56C28">
        <w:rPr>
          <w:rFonts w:ascii="Times New Roman" w:hAnsi="Times New Roman" w:cs="Times New Roman"/>
          <w:sz w:val="24"/>
          <w:szCs w:val="24"/>
        </w:rPr>
        <w:t xml:space="preserve"> a</w:t>
      </w:r>
      <w:r w:rsidR="00D55FF9">
        <w:rPr>
          <w:rFonts w:ascii="Times New Roman" w:hAnsi="Times New Roman" w:cs="Times New Roman"/>
          <w:sz w:val="24"/>
          <w:szCs w:val="24"/>
        </w:rPr>
        <w:t>s planted by local experts on our minds are exaggerated; leads from unsupported kings and queens are far more likely to give away a trick.</w:t>
      </w:r>
    </w:p>
    <w:p w:rsidR="00D55FF9" w:rsidRDefault="00D55FF9" w:rsidP="004A3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8D" w:rsidRPr="00D55FF9" w:rsidRDefault="00D55FF9" w:rsidP="00E56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  <w:r w:rsidR="00E56C28">
        <w:rPr>
          <w:rFonts w:ascii="Times New Roman" w:hAnsi="Times New Roman" w:cs="Times New Roman"/>
          <w:b/>
          <w:sz w:val="24"/>
          <w:szCs w:val="24"/>
        </w:rPr>
        <w:tab/>
      </w:r>
      <w:r w:rsidRPr="00D55FF9">
        <w:rPr>
          <w:rFonts w:ascii="Times New Roman" w:hAnsi="Times New Roman" w:cs="Times New Roman"/>
          <w:b/>
          <w:sz w:val="24"/>
          <w:szCs w:val="24"/>
        </w:rPr>
        <w:t xml:space="preserve">David Bird and </w:t>
      </w:r>
      <w:proofErr w:type="spellStart"/>
      <w:r w:rsidRPr="00D55FF9">
        <w:rPr>
          <w:rFonts w:ascii="Times New Roman" w:hAnsi="Times New Roman" w:cs="Times New Roman"/>
          <w:b/>
          <w:sz w:val="24"/>
          <w:szCs w:val="24"/>
        </w:rPr>
        <w:t>Taf</w:t>
      </w:r>
      <w:proofErr w:type="spellEnd"/>
      <w:r w:rsidRPr="00D55F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FF9">
        <w:rPr>
          <w:rFonts w:ascii="Times New Roman" w:hAnsi="Times New Roman" w:cs="Times New Roman"/>
          <w:b/>
          <w:sz w:val="24"/>
          <w:szCs w:val="24"/>
        </w:rPr>
        <w:t>Anthias</w:t>
      </w:r>
      <w:proofErr w:type="spellEnd"/>
      <w:r w:rsidRPr="00D55F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5FF9">
        <w:rPr>
          <w:rFonts w:ascii="Times New Roman" w:hAnsi="Times New Roman" w:cs="Times New Roman"/>
          <w:b/>
          <w:i/>
          <w:sz w:val="24"/>
          <w:szCs w:val="24"/>
        </w:rPr>
        <w:t>Winning Suit Contract Leads</w:t>
      </w:r>
      <w:r w:rsidRPr="00D55FF9">
        <w:rPr>
          <w:rFonts w:ascii="Times New Roman" w:hAnsi="Times New Roman" w:cs="Times New Roman"/>
          <w:b/>
          <w:sz w:val="24"/>
          <w:szCs w:val="24"/>
        </w:rPr>
        <w:t xml:space="preserve">, Masterpoint Press </w:t>
      </w:r>
      <w:r w:rsidR="00E56C28">
        <w:rPr>
          <w:rFonts w:ascii="Times New Roman" w:hAnsi="Times New Roman" w:cs="Times New Roman"/>
          <w:b/>
          <w:sz w:val="24"/>
          <w:szCs w:val="24"/>
        </w:rPr>
        <w:tab/>
      </w:r>
      <w:r w:rsidR="00E56C28">
        <w:rPr>
          <w:rFonts w:ascii="Times New Roman" w:hAnsi="Times New Roman" w:cs="Times New Roman"/>
          <w:b/>
          <w:sz w:val="24"/>
          <w:szCs w:val="24"/>
        </w:rPr>
        <w:tab/>
      </w:r>
      <w:r w:rsidRPr="00D55FF9">
        <w:rPr>
          <w:rFonts w:ascii="Times New Roman" w:hAnsi="Times New Roman" w:cs="Times New Roman"/>
          <w:b/>
          <w:sz w:val="24"/>
          <w:szCs w:val="24"/>
        </w:rPr>
        <w:t>(2012).</w:t>
      </w:r>
      <w:r w:rsidR="00B42A60" w:rsidRPr="00B42A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A488D" w:rsidRPr="00D55F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8D" w:rsidRDefault="00F6198D" w:rsidP="009A2B53">
      <w:pPr>
        <w:spacing w:after="0" w:line="240" w:lineRule="auto"/>
      </w:pPr>
      <w:r>
        <w:separator/>
      </w:r>
    </w:p>
  </w:endnote>
  <w:endnote w:type="continuationSeparator" w:id="0">
    <w:p w:rsidR="00F6198D" w:rsidRDefault="00F6198D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B53" w:rsidRDefault="009A2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C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B53" w:rsidRDefault="009A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8D" w:rsidRDefault="00F6198D" w:rsidP="009A2B53">
      <w:pPr>
        <w:spacing w:after="0" w:line="240" w:lineRule="auto"/>
      </w:pPr>
      <w:r>
        <w:separator/>
      </w:r>
    </w:p>
  </w:footnote>
  <w:footnote w:type="continuationSeparator" w:id="0">
    <w:p w:rsidR="00F6198D" w:rsidRDefault="00F6198D" w:rsidP="009A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53E"/>
    <w:multiLevelType w:val="hybridMultilevel"/>
    <w:tmpl w:val="3E76C2EC"/>
    <w:lvl w:ilvl="0" w:tplc="75943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135"/>
    <w:multiLevelType w:val="hybridMultilevel"/>
    <w:tmpl w:val="24F08624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A09BF"/>
    <w:multiLevelType w:val="hybridMultilevel"/>
    <w:tmpl w:val="1778C3DE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92143"/>
    <w:multiLevelType w:val="hybridMultilevel"/>
    <w:tmpl w:val="9A7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CA1"/>
    <w:multiLevelType w:val="hybridMultilevel"/>
    <w:tmpl w:val="02280934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E0718B"/>
    <w:multiLevelType w:val="hybridMultilevel"/>
    <w:tmpl w:val="A53C6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24D56"/>
    <w:multiLevelType w:val="hybridMultilevel"/>
    <w:tmpl w:val="F70C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90547"/>
    <w:multiLevelType w:val="hybridMultilevel"/>
    <w:tmpl w:val="5F70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224B3A"/>
    <w:multiLevelType w:val="hybridMultilevel"/>
    <w:tmpl w:val="ADE6F41C"/>
    <w:lvl w:ilvl="0" w:tplc="9DAA246C">
      <w:start w:val="1"/>
      <w:numFmt w:val="decimal"/>
      <w:lvlText w:val="%1)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323C20"/>
    <w:multiLevelType w:val="hybridMultilevel"/>
    <w:tmpl w:val="978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40D43"/>
    <w:multiLevelType w:val="hybridMultilevel"/>
    <w:tmpl w:val="D2A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04AAC"/>
    <w:multiLevelType w:val="hybridMultilevel"/>
    <w:tmpl w:val="FB0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2B3B"/>
    <w:multiLevelType w:val="hybridMultilevel"/>
    <w:tmpl w:val="4E2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33F4F"/>
    <w:multiLevelType w:val="hybridMultilevel"/>
    <w:tmpl w:val="D6A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30F84"/>
    <w:multiLevelType w:val="hybridMultilevel"/>
    <w:tmpl w:val="B6F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03629"/>
    <w:multiLevelType w:val="hybridMultilevel"/>
    <w:tmpl w:val="386AA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811978"/>
    <w:multiLevelType w:val="hybridMultilevel"/>
    <w:tmpl w:val="7A5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35383"/>
    <w:multiLevelType w:val="hybridMultilevel"/>
    <w:tmpl w:val="EE26CFDA"/>
    <w:lvl w:ilvl="0" w:tplc="C7D6F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86365"/>
    <w:multiLevelType w:val="hybridMultilevel"/>
    <w:tmpl w:val="358ED66E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ABF64D7"/>
    <w:multiLevelType w:val="hybridMultilevel"/>
    <w:tmpl w:val="2584B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378A7"/>
    <w:multiLevelType w:val="hybridMultilevel"/>
    <w:tmpl w:val="61B4963E"/>
    <w:lvl w:ilvl="0" w:tplc="FA226E0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8C5643"/>
    <w:multiLevelType w:val="hybridMultilevel"/>
    <w:tmpl w:val="A71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15B1B"/>
    <w:multiLevelType w:val="hybridMultilevel"/>
    <w:tmpl w:val="8850C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C135A"/>
    <w:multiLevelType w:val="hybridMultilevel"/>
    <w:tmpl w:val="2564D0FC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7B8637C"/>
    <w:multiLevelType w:val="hybridMultilevel"/>
    <w:tmpl w:val="00528EE8"/>
    <w:lvl w:ilvl="0" w:tplc="AF9204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2A60B2"/>
    <w:multiLevelType w:val="hybridMultilevel"/>
    <w:tmpl w:val="9522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AC7EC9"/>
    <w:multiLevelType w:val="hybridMultilevel"/>
    <w:tmpl w:val="C80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C5DC6"/>
    <w:multiLevelType w:val="hybridMultilevel"/>
    <w:tmpl w:val="C8F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254EB"/>
    <w:multiLevelType w:val="hybridMultilevel"/>
    <w:tmpl w:val="BB982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F2F03"/>
    <w:multiLevelType w:val="hybridMultilevel"/>
    <w:tmpl w:val="7B6C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A6C2D"/>
    <w:multiLevelType w:val="hybridMultilevel"/>
    <w:tmpl w:val="792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4708E1"/>
    <w:multiLevelType w:val="hybridMultilevel"/>
    <w:tmpl w:val="BEA076FE"/>
    <w:lvl w:ilvl="0" w:tplc="79BEF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A430F"/>
    <w:multiLevelType w:val="hybridMultilevel"/>
    <w:tmpl w:val="D9005E36"/>
    <w:lvl w:ilvl="0" w:tplc="B30457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E339F"/>
    <w:multiLevelType w:val="hybridMultilevel"/>
    <w:tmpl w:val="B18C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610340"/>
    <w:multiLevelType w:val="hybridMultilevel"/>
    <w:tmpl w:val="798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A34C0"/>
    <w:multiLevelType w:val="hybridMultilevel"/>
    <w:tmpl w:val="C002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5"/>
  </w:num>
  <w:num w:numId="5">
    <w:abstractNumId w:val="22"/>
  </w:num>
  <w:num w:numId="6">
    <w:abstractNumId w:val="26"/>
  </w:num>
  <w:num w:numId="7">
    <w:abstractNumId w:val="34"/>
  </w:num>
  <w:num w:numId="8">
    <w:abstractNumId w:val="9"/>
  </w:num>
  <w:num w:numId="9">
    <w:abstractNumId w:val="29"/>
  </w:num>
  <w:num w:numId="10">
    <w:abstractNumId w:val="28"/>
  </w:num>
  <w:num w:numId="11">
    <w:abstractNumId w:val="19"/>
  </w:num>
  <w:num w:numId="12">
    <w:abstractNumId w:val="27"/>
  </w:num>
  <w:num w:numId="13">
    <w:abstractNumId w:val="14"/>
  </w:num>
  <w:num w:numId="14">
    <w:abstractNumId w:val="32"/>
  </w:num>
  <w:num w:numId="15">
    <w:abstractNumId w:val="2"/>
  </w:num>
  <w:num w:numId="16">
    <w:abstractNumId w:val="1"/>
  </w:num>
  <w:num w:numId="17">
    <w:abstractNumId w:val="30"/>
  </w:num>
  <w:num w:numId="18">
    <w:abstractNumId w:val="8"/>
  </w:num>
  <w:num w:numId="19">
    <w:abstractNumId w:val="10"/>
  </w:num>
  <w:num w:numId="20">
    <w:abstractNumId w:val="16"/>
  </w:num>
  <w:num w:numId="21">
    <w:abstractNumId w:val="15"/>
  </w:num>
  <w:num w:numId="22">
    <w:abstractNumId w:val="31"/>
  </w:num>
  <w:num w:numId="23">
    <w:abstractNumId w:val="21"/>
  </w:num>
  <w:num w:numId="24">
    <w:abstractNumId w:val="11"/>
  </w:num>
  <w:num w:numId="25">
    <w:abstractNumId w:val="12"/>
  </w:num>
  <w:num w:numId="26">
    <w:abstractNumId w:val="17"/>
  </w:num>
  <w:num w:numId="27">
    <w:abstractNumId w:val="35"/>
  </w:num>
  <w:num w:numId="28">
    <w:abstractNumId w:val="3"/>
  </w:num>
  <w:num w:numId="29">
    <w:abstractNumId w:val="18"/>
  </w:num>
  <w:num w:numId="30">
    <w:abstractNumId w:val="4"/>
  </w:num>
  <w:num w:numId="31">
    <w:abstractNumId w:val="23"/>
  </w:num>
  <w:num w:numId="32">
    <w:abstractNumId w:val="24"/>
  </w:num>
  <w:num w:numId="33">
    <w:abstractNumId w:val="33"/>
  </w:num>
  <w:num w:numId="34">
    <w:abstractNumId w:val="6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4"/>
    <w:rsid w:val="00005183"/>
    <w:rsid w:val="00016E90"/>
    <w:rsid w:val="00036433"/>
    <w:rsid w:val="0008511D"/>
    <w:rsid w:val="00085FBA"/>
    <w:rsid w:val="00094E63"/>
    <w:rsid w:val="000A488D"/>
    <w:rsid w:val="000C1CA3"/>
    <w:rsid w:val="000C76FB"/>
    <w:rsid w:val="000D31E5"/>
    <w:rsid w:val="001239AE"/>
    <w:rsid w:val="00125224"/>
    <w:rsid w:val="00155365"/>
    <w:rsid w:val="00167724"/>
    <w:rsid w:val="001705CD"/>
    <w:rsid w:val="001D4C90"/>
    <w:rsid w:val="001D4D6B"/>
    <w:rsid w:val="001F35BC"/>
    <w:rsid w:val="00200EF5"/>
    <w:rsid w:val="00214B9A"/>
    <w:rsid w:val="00276803"/>
    <w:rsid w:val="00282DD3"/>
    <w:rsid w:val="0028553D"/>
    <w:rsid w:val="002A0887"/>
    <w:rsid w:val="003101A2"/>
    <w:rsid w:val="00315E23"/>
    <w:rsid w:val="00364747"/>
    <w:rsid w:val="003A540D"/>
    <w:rsid w:val="003A7E46"/>
    <w:rsid w:val="003B2498"/>
    <w:rsid w:val="003B500B"/>
    <w:rsid w:val="003C503F"/>
    <w:rsid w:val="003D0E30"/>
    <w:rsid w:val="003D74CC"/>
    <w:rsid w:val="003F10D2"/>
    <w:rsid w:val="0042497E"/>
    <w:rsid w:val="00434C4D"/>
    <w:rsid w:val="00455222"/>
    <w:rsid w:val="00481C60"/>
    <w:rsid w:val="00484ABD"/>
    <w:rsid w:val="004876C9"/>
    <w:rsid w:val="00495BDB"/>
    <w:rsid w:val="004A3845"/>
    <w:rsid w:val="004C1A76"/>
    <w:rsid w:val="004C4F0F"/>
    <w:rsid w:val="004D0C01"/>
    <w:rsid w:val="004D732F"/>
    <w:rsid w:val="004E754E"/>
    <w:rsid w:val="004F5C2D"/>
    <w:rsid w:val="00502869"/>
    <w:rsid w:val="005077D4"/>
    <w:rsid w:val="00510DA2"/>
    <w:rsid w:val="00531B36"/>
    <w:rsid w:val="005601E8"/>
    <w:rsid w:val="0058453E"/>
    <w:rsid w:val="00595F95"/>
    <w:rsid w:val="005B1156"/>
    <w:rsid w:val="005D7B1B"/>
    <w:rsid w:val="005F7F79"/>
    <w:rsid w:val="0060171D"/>
    <w:rsid w:val="00601903"/>
    <w:rsid w:val="0061249D"/>
    <w:rsid w:val="0061666D"/>
    <w:rsid w:val="006523B4"/>
    <w:rsid w:val="006547EE"/>
    <w:rsid w:val="006833FA"/>
    <w:rsid w:val="006872D3"/>
    <w:rsid w:val="006B4142"/>
    <w:rsid w:val="00723236"/>
    <w:rsid w:val="00731272"/>
    <w:rsid w:val="00736CFE"/>
    <w:rsid w:val="00736DC2"/>
    <w:rsid w:val="0074443B"/>
    <w:rsid w:val="007559A7"/>
    <w:rsid w:val="00755CB1"/>
    <w:rsid w:val="00760A2E"/>
    <w:rsid w:val="00764912"/>
    <w:rsid w:val="0078014D"/>
    <w:rsid w:val="007A2920"/>
    <w:rsid w:val="007A3AA0"/>
    <w:rsid w:val="007A400A"/>
    <w:rsid w:val="007D3C1E"/>
    <w:rsid w:val="008136DE"/>
    <w:rsid w:val="008178E4"/>
    <w:rsid w:val="00834987"/>
    <w:rsid w:val="00852672"/>
    <w:rsid w:val="00887E8D"/>
    <w:rsid w:val="008C28C3"/>
    <w:rsid w:val="008F1F1A"/>
    <w:rsid w:val="008F5835"/>
    <w:rsid w:val="009160FC"/>
    <w:rsid w:val="0094040E"/>
    <w:rsid w:val="00953130"/>
    <w:rsid w:val="00974A21"/>
    <w:rsid w:val="009A2B53"/>
    <w:rsid w:val="009E08A7"/>
    <w:rsid w:val="00A06789"/>
    <w:rsid w:val="00A107B9"/>
    <w:rsid w:val="00A21E99"/>
    <w:rsid w:val="00A34653"/>
    <w:rsid w:val="00A501D5"/>
    <w:rsid w:val="00A81D34"/>
    <w:rsid w:val="00AB1C69"/>
    <w:rsid w:val="00AC3BD2"/>
    <w:rsid w:val="00AE2D7F"/>
    <w:rsid w:val="00B33829"/>
    <w:rsid w:val="00B42A60"/>
    <w:rsid w:val="00B8474B"/>
    <w:rsid w:val="00BA114A"/>
    <w:rsid w:val="00BA7DA5"/>
    <w:rsid w:val="00BB6FDD"/>
    <w:rsid w:val="00BC4403"/>
    <w:rsid w:val="00BD4466"/>
    <w:rsid w:val="00BF0045"/>
    <w:rsid w:val="00BF599E"/>
    <w:rsid w:val="00BF7D09"/>
    <w:rsid w:val="00C122D7"/>
    <w:rsid w:val="00C13750"/>
    <w:rsid w:val="00C35AF8"/>
    <w:rsid w:val="00C36AAE"/>
    <w:rsid w:val="00C42E0E"/>
    <w:rsid w:val="00C430ED"/>
    <w:rsid w:val="00C52601"/>
    <w:rsid w:val="00C6554D"/>
    <w:rsid w:val="00C710F1"/>
    <w:rsid w:val="00C724BA"/>
    <w:rsid w:val="00C77753"/>
    <w:rsid w:val="00C77F05"/>
    <w:rsid w:val="00C947F3"/>
    <w:rsid w:val="00CB607D"/>
    <w:rsid w:val="00CB6609"/>
    <w:rsid w:val="00CC4E4B"/>
    <w:rsid w:val="00CD329A"/>
    <w:rsid w:val="00D2274C"/>
    <w:rsid w:val="00D23C6B"/>
    <w:rsid w:val="00D55FF9"/>
    <w:rsid w:val="00D73E9B"/>
    <w:rsid w:val="00D81450"/>
    <w:rsid w:val="00D955FC"/>
    <w:rsid w:val="00DB4758"/>
    <w:rsid w:val="00DF1BD2"/>
    <w:rsid w:val="00DF2223"/>
    <w:rsid w:val="00E24881"/>
    <w:rsid w:val="00E27A3E"/>
    <w:rsid w:val="00E34A9F"/>
    <w:rsid w:val="00E47477"/>
    <w:rsid w:val="00E56C28"/>
    <w:rsid w:val="00E71020"/>
    <w:rsid w:val="00E735BA"/>
    <w:rsid w:val="00E93BE1"/>
    <w:rsid w:val="00E93D07"/>
    <w:rsid w:val="00EE2DE4"/>
    <w:rsid w:val="00F21084"/>
    <w:rsid w:val="00F3022B"/>
    <w:rsid w:val="00F357A9"/>
    <w:rsid w:val="00F372F1"/>
    <w:rsid w:val="00F426AB"/>
    <w:rsid w:val="00F6198D"/>
    <w:rsid w:val="00F75A79"/>
    <w:rsid w:val="00F80619"/>
    <w:rsid w:val="00F92385"/>
    <w:rsid w:val="00FA14CA"/>
    <w:rsid w:val="00FB116C"/>
    <w:rsid w:val="00FC162F"/>
    <w:rsid w:val="00FE4F6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721F-0864-417A-B399-BBB01892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Physics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4</cp:revision>
  <cp:lastPrinted>2013-03-03T17:52:00Z</cp:lastPrinted>
  <dcterms:created xsi:type="dcterms:W3CDTF">2013-05-19T14:07:00Z</dcterms:created>
  <dcterms:modified xsi:type="dcterms:W3CDTF">2013-05-19T15:23:00Z</dcterms:modified>
</cp:coreProperties>
</file>