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200EF5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18F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07B9">
        <w:rPr>
          <w:rFonts w:ascii="Times New Roman" w:eastAsia="Times New Roman" w:hAnsi="Times New Roman" w:cs="Times New Roman"/>
          <w:b/>
          <w:bCs/>
          <w:sz w:val="28"/>
          <w:szCs w:val="28"/>
        </w:rPr>
        <w:t>The Semi-Forcing Notrump, Part I</w:t>
      </w:r>
      <w:r w:rsidR="009B18F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:rsidR="008C28C3" w:rsidRDefault="008C28C3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7B9" w:rsidRDefault="002A2D20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continuation of my column on Semi-Forcing Notrump. I will discuss issues related to passing the semi-forcing NT after opening one of a major (1M).</w:t>
      </w:r>
    </w:p>
    <w:p w:rsidR="002A2D20" w:rsidRDefault="002A2D20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20" w:rsidRDefault="002A2D20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responder bids 1N over a major, semi-forcing, she would have 6-11 high card points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hcp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only up to 2 cards in opener’s major. The Limit Raise hand is separated from the 1N semi-forcing hand and a structure was discussed in my previous column on this topic. I recommend passing after a 1M – 1N auction with a 5332 shape and 12-bad 14 </w:t>
      </w:r>
      <w:proofErr w:type="spellStart"/>
      <w:r>
        <w:rPr>
          <w:rFonts w:ascii="Times New Roman" w:hAnsi="Times New Roman" w:cs="Times New Roman"/>
          <w:sz w:val="24"/>
          <w:szCs w:val="24"/>
        </w:rPr>
        <w:t>hcps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D20" w:rsidRDefault="002A2D20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20" w:rsidRPr="00F67468" w:rsidRDefault="002A2D20" w:rsidP="00F6746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7468">
        <w:rPr>
          <w:rFonts w:ascii="Times New Roman" w:hAnsi="Times New Roman" w:cs="Times New Roman"/>
          <w:b/>
          <w:sz w:val="24"/>
          <w:szCs w:val="24"/>
        </w:rPr>
        <w:t>What is a bad 14</w:t>
      </w:r>
      <w:r w:rsidR="00F67468" w:rsidRPr="00F67468">
        <w:rPr>
          <w:rFonts w:ascii="Times New Roman" w:hAnsi="Times New Roman" w:cs="Times New Roman"/>
          <w:b/>
          <w:sz w:val="24"/>
          <w:szCs w:val="24"/>
        </w:rPr>
        <w:t xml:space="preserve">? And </w:t>
      </w:r>
      <w:r w:rsidR="00150F9C">
        <w:rPr>
          <w:rFonts w:ascii="Times New Roman" w:hAnsi="Times New Roman" w:cs="Times New Roman"/>
          <w:b/>
          <w:sz w:val="24"/>
          <w:szCs w:val="24"/>
        </w:rPr>
        <w:t>for that purpose w</w:t>
      </w:r>
      <w:r w:rsidR="00F67468" w:rsidRPr="00F67468">
        <w:rPr>
          <w:rFonts w:ascii="Times New Roman" w:hAnsi="Times New Roman" w:cs="Times New Roman"/>
          <w:b/>
          <w:sz w:val="24"/>
          <w:szCs w:val="24"/>
        </w:rPr>
        <w:t>hat is a good 14?</w:t>
      </w: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20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bad 14 is what you </w:t>
      </w:r>
      <w:r w:rsidR="002A2D20">
        <w:rPr>
          <w:rFonts w:ascii="Times New Roman" w:hAnsi="Times New Roman" w:cs="Times New Roman"/>
          <w:sz w:val="24"/>
          <w:szCs w:val="24"/>
        </w:rPr>
        <w:t xml:space="preserve">expect </w:t>
      </w:r>
      <w:r>
        <w:rPr>
          <w:rFonts w:ascii="Times New Roman" w:hAnsi="Times New Roman" w:cs="Times New Roman"/>
          <w:sz w:val="24"/>
          <w:szCs w:val="24"/>
        </w:rPr>
        <w:t xml:space="preserve">not to produce </w:t>
      </w:r>
      <w:r w:rsidR="002A2D20">
        <w:rPr>
          <w:rFonts w:ascii="Times New Roman" w:hAnsi="Times New Roman" w:cs="Times New Roman"/>
          <w:sz w:val="24"/>
          <w:szCs w:val="24"/>
        </w:rPr>
        <w:t>game when partner</w:t>
      </w:r>
      <w:r>
        <w:rPr>
          <w:rFonts w:ascii="Times New Roman" w:hAnsi="Times New Roman" w:cs="Times New Roman"/>
          <w:sz w:val="24"/>
          <w:szCs w:val="24"/>
        </w:rPr>
        <w:t xml:space="preserve"> is at the top of her range i.e. typically 11 </w:t>
      </w:r>
      <w:proofErr w:type="spellStart"/>
      <w:r>
        <w:rPr>
          <w:rFonts w:ascii="Times New Roman" w:hAnsi="Times New Roman" w:cs="Times New Roman"/>
          <w:sz w:val="24"/>
          <w:szCs w:val="24"/>
        </w:rPr>
        <w:t>hcps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2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468" w:rsidRP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468">
        <w:rPr>
          <w:rFonts w:ascii="Times New Roman" w:hAnsi="Times New Roman" w:cs="Times New Roman"/>
          <w:sz w:val="24"/>
          <w:szCs w:val="24"/>
        </w:rPr>
        <w:t>A bad 14 might look like:</w:t>
      </w: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KJx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QJ</w:t>
      </w: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this hand open 1S and when partner bids 1N, pass. You will like the result more often than not.</w:t>
      </w: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468" w:rsidRP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468">
        <w:rPr>
          <w:rFonts w:ascii="Times New Roman" w:hAnsi="Times New Roman" w:cs="Times New Roman"/>
          <w:sz w:val="24"/>
          <w:szCs w:val="24"/>
        </w:rPr>
        <w:t>A good 14 might look like:</w:t>
      </w: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AQTxx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KTx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KTx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Qx</w:t>
      </w:r>
      <w:proofErr w:type="spellEnd"/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>. good suit structure and at least couple of Tens.</w:t>
      </w: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468" w:rsidRPr="00F67468" w:rsidRDefault="00F67468" w:rsidP="00F6746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7468">
        <w:rPr>
          <w:rFonts w:ascii="Times New Roman" w:hAnsi="Times New Roman" w:cs="Times New Roman"/>
          <w:b/>
          <w:sz w:val="24"/>
          <w:szCs w:val="24"/>
        </w:rPr>
        <w:t>What to do with a good-14 or even a 15</w:t>
      </w:r>
      <w:r w:rsidR="00150F9C">
        <w:rPr>
          <w:rFonts w:ascii="Times New Roman" w:hAnsi="Times New Roman" w:cs="Times New Roman"/>
          <w:b/>
          <w:sz w:val="24"/>
          <w:szCs w:val="24"/>
        </w:rPr>
        <w:t>-16</w:t>
      </w:r>
      <w:r w:rsidRPr="00F67468">
        <w:rPr>
          <w:rFonts w:ascii="Times New Roman" w:hAnsi="Times New Roman" w:cs="Times New Roman"/>
          <w:b/>
          <w:sz w:val="24"/>
          <w:szCs w:val="24"/>
        </w:rPr>
        <w:t xml:space="preserve"> count hand with a 5332 shape after the bidding goes 1M – 1N?</w:t>
      </w: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a problem here. Responder could have 10-11 points and game is definitely possible. So you cannot pass 1N. You do not have a side 4-card suit to bid. And finally you do not want to rebid 2N as that would show a much better hand. What to do now that we have exhausted all our options? </w:t>
      </w: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468" w:rsidRDefault="00F6746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situations like this, one must question the basic premise. Should I open 1M with this hand? The answer </w:t>
      </w:r>
      <w:r w:rsidR="00150F9C">
        <w:rPr>
          <w:rFonts w:ascii="Times New Roman" w:hAnsi="Times New Roman" w:cs="Times New Roman"/>
          <w:sz w:val="24"/>
          <w:szCs w:val="24"/>
        </w:rPr>
        <w:t xml:space="preserve">is no because </w:t>
      </w:r>
      <w:r>
        <w:rPr>
          <w:rFonts w:ascii="Times New Roman" w:hAnsi="Times New Roman" w:cs="Times New Roman"/>
          <w:sz w:val="24"/>
          <w:szCs w:val="24"/>
        </w:rPr>
        <w:t xml:space="preserve">if you do open 1M, you get into this sort of </w:t>
      </w:r>
      <w:r w:rsidR="00150F9C">
        <w:rPr>
          <w:rFonts w:ascii="Times New Roman" w:hAnsi="Times New Roman" w:cs="Times New Roman"/>
          <w:sz w:val="24"/>
          <w:szCs w:val="24"/>
        </w:rPr>
        <w:t>impossible situation</w:t>
      </w:r>
      <w:r w:rsidR="00B3528D">
        <w:rPr>
          <w:rFonts w:ascii="Times New Roman" w:hAnsi="Times New Roman" w:cs="Times New Roman"/>
          <w:sz w:val="24"/>
          <w:szCs w:val="24"/>
        </w:rPr>
        <w:t xml:space="preserve"> when the auction goes 1M – 1N. So the remedy is?</w:t>
      </w:r>
    </w:p>
    <w:p w:rsidR="00B3528D" w:rsidRDefault="00B352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8D" w:rsidRDefault="00B352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1N with a 5-card major but only with a 5332 shape. </w:t>
      </w:r>
      <w:r w:rsidR="00BE37EE">
        <w:rPr>
          <w:rFonts w:ascii="Times New Roman" w:hAnsi="Times New Roman" w:cs="Times New Roman"/>
          <w:sz w:val="24"/>
          <w:szCs w:val="24"/>
        </w:rPr>
        <w:t>And don’t forget to mark the box in your convention card where it says 5-card major common with 1N opening.</w:t>
      </w:r>
    </w:p>
    <w:p w:rsidR="00B3528D" w:rsidRDefault="00B352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8D" w:rsidRDefault="00BE37EE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Chakrabarti </w:t>
      </w:r>
      <w:r w:rsidR="00B3528D" w:rsidRPr="00B3528D">
        <w:rPr>
          <w:rFonts w:ascii="Times New Roman" w:hAnsi="Times New Roman" w:cs="Times New Roman"/>
          <w:b/>
          <w:sz w:val="24"/>
          <w:szCs w:val="24"/>
        </w:rPr>
        <w:t xml:space="preserve">Revision of </w:t>
      </w:r>
      <w:r w:rsidR="00B75CBC">
        <w:rPr>
          <w:rFonts w:ascii="Times New Roman" w:hAnsi="Times New Roman" w:cs="Times New Roman"/>
          <w:b/>
          <w:sz w:val="24"/>
          <w:szCs w:val="24"/>
        </w:rPr>
        <w:t xml:space="preserve">Strong </w:t>
      </w:r>
      <w:r w:rsidR="00B3528D" w:rsidRPr="00B3528D">
        <w:rPr>
          <w:rFonts w:ascii="Times New Roman" w:hAnsi="Times New Roman" w:cs="Times New Roman"/>
          <w:b/>
          <w:sz w:val="24"/>
          <w:szCs w:val="24"/>
        </w:rPr>
        <w:t>1N opening:</w:t>
      </w:r>
    </w:p>
    <w:p w:rsidR="00BE37EE" w:rsidRDefault="00BE37EE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7EE" w:rsidRDefault="00BE37EE" w:rsidP="00852DF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E">
        <w:rPr>
          <w:rFonts w:ascii="Times New Roman" w:hAnsi="Times New Roman" w:cs="Times New Roman"/>
          <w:sz w:val="24"/>
          <w:szCs w:val="24"/>
        </w:rPr>
        <w:t>Good 14 to 17</w:t>
      </w:r>
      <w:r>
        <w:rPr>
          <w:rFonts w:ascii="Times New Roman" w:hAnsi="Times New Roman" w:cs="Times New Roman"/>
          <w:sz w:val="24"/>
          <w:szCs w:val="24"/>
        </w:rPr>
        <w:t xml:space="preserve"> balanced hand</w:t>
      </w:r>
      <w:r w:rsidR="00B75CBC">
        <w:rPr>
          <w:rFonts w:ascii="Times New Roman" w:hAnsi="Times New Roman" w:cs="Times New Roman"/>
          <w:sz w:val="24"/>
          <w:szCs w:val="24"/>
        </w:rPr>
        <w:t>.</w:t>
      </w:r>
    </w:p>
    <w:p w:rsidR="00BE37EE" w:rsidRDefault="00BE37EE" w:rsidP="0085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7EE" w:rsidRDefault="00BE37EE" w:rsidP="00852DF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have a 5-card major; if</w:t>
      </w:r>
      <w:r w:rsidRPr="00BE37EE">
        <w:rPr>
          <w:rFonts w:ascii="Times New Roman" w:hAnsi="Times New Roman" w:cs="Times New Roman"/>
          <w:sz w:val="24"/>
          <w:szCs w:val="24"/>
        </w:rPr>
        <w:t xml:space="preserve"> it doe</w:t>
      </w:r>
      <w:r>
        <w:rPr>
          <w:rFonts w:ascii="Times New Roman" w:hAnsi="Times New Roman" w:cs="Times New Roman"/>
          <w:sz w:val="24"/>
          <w:szCs w:val="24"/>
        </w:rPr>
        <w:t xml:space="preserve">s then the shape of the hand must be </w:t>
      </w:r>
      <w:r w:rsidRPr="00BE37EE">
        <w:rPr>
          <w:rFonts w:ascii="Times New Roman" w:hAnsi="Times New Roman" w:cs="Times New Roman"/>
          <w:sz w:val="24"/>
          <w:szCs w:val="24"/>
        </w:rPr>
        <w:t>5332.</w:t>
      </w:r>
    </w:p>
    <w:p w:rsidR="00B75CBC" w:rsidRPr="00B75CBC" w:rsidRDefault="00B75CBC" w:rsidP="00852D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CBC" w:rsidRPr="00BE37EE" w:rsidRDefault="00B75CBC" w:rsidP="00852DF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14 count balanced hand must have a</w:t>
      </w:r>
      <w:r>
        <w:rPr>
          <w:rFonts w:ascii="Times New Roman" w:hAnsi="Times New Roman" w:cs="Times New Roman"/>
          <w:sz w:val="24"/>
          <w:szCs w:val="24"/>
        </w:rPr>
        <w:t xml:space="preserve"> 5-card suit, major or minor, and/or lots of Tens.</w:t>
      </w:r>
    </w:p>
    <w:p w:rsidR="00BE37EE" w:rsidRPr="00BE37EE" w:rsidRDefault="00BE37EE" w:rsidP="00852D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CBC" w:rsidRDefault="00BE37EE" w:rsidP="00852DF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17 count balanced hand would not have a) any 5-card suit -- either major or minor or b) 4-4 in both majors. The reason for these restrictions is simple. You want to be in game</w:t>
      </w:r>
      <w:r w:rsidR="00B75CBC">
        <w:rPr>
          <w:rFonts w:ascii="Times New Roman" w:hAnsi="Times New Roman" w:cs="Times New Roman"/>
          <w:sz w:val="24"/>
          <w:szCs w:val="24"/>
        </w:rPr>
        <w:t xml:space="preserve"> with a good 17 count hand opposite responder’s </w:t>
      </w:r>
      <w:r>
        <w:rPr>
          <w:rFonts w:ascii="Times New Roman" w:hAnsi="Times New Roman" w:cs="Times New Roman"/>
          <w:sz w:val="24"/>
          <w:szCs w:val="24"/>
        </w:rPr>
        <w:t>good 7 count</w:t>
      </w:r>
      <w:r w:rsidR="00150F9C">
        <w:rPr>
          <w:rFonts w:ascii="Times New Roman" w:hAnsi="Times New Roman" w:cs="Times New Roman"/>
          <w:sz w:val="24"/>
          <w:szCs w:val="24"/>
        </w:rPr>
        <w:t xml:space="preserve"> hand</w:t>
      </w:r>
      <w:r>
        <w:rPr>
          <w:rFonts w:ascii="Times New Roman" w:hAnsi="Times New Roman" w:cs="Times New Roman"/>
          <w:sz w:val="24"/>
          <w:szCs w:val="24"/>
        </w:rPr>
        <w:t xml:space="preserve">. But if you open 1N, partner would pass with </w:t>
      </w:r>
      <w:r w:rsidR="00B75CBC" w:rsidRPr="00B75CBC">
        <w:rPr>
          <w:rFonts w:ascii="Times New Roman" w:hAnsi="Times New Roman" w:cs="Times New Roman"/>
          <w:i/>
          <w:sz w:val="24"/>
          <w:szCs w:val="24"/>
        </w:rPr>
        <w:t>all</w:t>
      </w:r>
      <w:r w:rsidR="00B75CBC">
        <w:rPr>
          <w:rFonts w:ascii="Times New Roman" w:hAnsi="Times New Roman" w:cs="Times New Roman"/>
          <w:sz w:val="24"/>
          <w:szCs w:val="24"/>
        </w:rPr>
        <w:t xml:space="preserve"> </w:t>
      </w:r>
      <w:r w:rsidR="00852DF2">
        <w:rPr>
          <w:rFonts w:ascii="Times New Roman" w:hAnsi="Times New Roman" w:cs="Times New Roman"/>
          <w:sz w:val="24"/>
          <w:szCs w:val="24"/>
        </w:rPr>
        <w:t>7 count hands.</w:t>
      </w:r>
    </w:p>
    <w:p w:rsidR="00852DF2" w:rsidRPr="00852DF2" w:rsidRDefault="00852DF2" w:rsidP="00852D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75CBC" w:rsidRDefault="00B75CBC" w:rsidP="00B75C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stage you must be worried that if you open 1N with a 5-card major,</w:t>
      </w:r>
      <w:r w:rsidR="00150F9C">
        <w:rPr>
          <w:rFonts w:ascii="Times New Roman" w:hAnsi="Times New Roman" w:cs="Times New Roman"/>
          <w:sz w:val="24"/>
          <w:szCs w:val="24"/>
        </w:rPr>
        <w:t xml:space="preserve"> a 5-3 major fit might </w:t>
      </w:r>
      <w:r>
        <w:rPr>
          <w:rFonts w:ascii="Times New Roman" w:hAnsi="Times New Roman" w:cs="Times New Roman"/>
          <w:sz w:val="24"/>
          <w:szCs w:val="24"/>
        </w:rPr>
        <w:t xml:space="preserve">be lost. This problem was solved by </w:t>
      </w:r>
      <w:r w:rsidR="00890225">
        <w:rPr>
          <w:rFonts w:ascii="Times New Roman" w:hAnsi="Times New Roman" w:cs="Times New Roman"/>
          <w:sz w:val="24"/>
          <w:szCs w:val="24"/>
        </w:rPr>
        <w:t xml:space="preserve">Hall of Famer Kit Woolsey and Steve Robinson in </w:t>
      </w:r>
      <w:r w:rsidR="00150F9C">
        <w:rPr>
          <w:rFonts w:ascii="Times New Roman" w:hAnsi="Times New Roman" w:cs="Times New Roman"/>
          <w:sz w:val="24"/>
          <w:szCs w:val="24"/>
        </w:rPr>
        <w:t xml:space="preserve">an </w:t>
      </w:r>
      <w:r w:rsidR="00890225">
        <w:rPr>
          <w:rFonts w:ascii="Times New Roman" w:hAnsi="Times New Roman" w:cs="Times New Roman"/>
          <w:sz w:val="24"/>
          <w:szCs w:val="24"/>
        </w:rPr>
        <w:t>ar</w:t>
      </w:r>
      <w:r w:rsidR="00150F9C">
        <w:rPr>
          <w:rFonts w:ascii="Times New Roman" w:hAnsi="Times New Roman" w:cs="Times New Roman"/>
          <w:sz w:val="24"/>
          <w:szCs w:val="24"/>
        </w:rPr>
        <w:t>ticle in Bridge W</w:t>
      </w:r>
      <w:r w:rsidR="00890225">
        <w:rPr>
          <w:rFonts w:ascii="Times New Roman" w:hAnsi="Times New Roman" w:cs="Times New Roman"/>
          <w:sz w:val="24"/>
          <w:szCs w:val="24"/>
        </w:rPr>
        <w:t>or</w:t>
      </w:r>
      <w:r w:rsidR="00150F9C">
        <w:rPr>
          <w:rFonts w:ascii="Times New Roman" w:hAnsi="Times New Roman" w:cs="Times New Roman"/>
          <w:sz w:val="24"/>
          <w:szCs w:val="24"/>
        </w:rPr>
        <w:t>l</w:t>
      </w:r>
      <w:r w:rsidR="00890225">
        <w:rPr>
          <w:rFonts w:ascii="Times New Roman" w:hAnsi="Times New Roman" w:cs="Times New Roman"/>
          <w:sz w:val="24"/>
          <w:szCs w:val="24"/>
        </w:rPr>
        <w:t xml:space="preserve">d in 1977. In that article however, Woolsey gave the credit to </w:t>
      </w:r>
      <w:r w:rsidR="00890225" w:rsidRPr="00890225">
        <w:rPr>
          <w:rFonts w:ascii="Times New Roman" w:hAnsi="Times New Roman" w:cs="Times New Roman"/>
          <w:sz w:val="24"/>
          <w:szCs w:val="24"/>
        </w:rPr>
        <w:t>Neil Silverman of New York</w:t>
      </w:r>
      <w:r w:rsidR="00890225">
        <w:rPr>
          <w:rFonts w:ascii="Times New Roman" w:hAnsi="Times New Roman" w:cs="Times New Roman"/>
          <w:sz w:val="24"/>
          <w:szCs w:val="24"/>
        </w:rPr>
        <w:t xml:space="preserve"> for </w:t>
      </w:r>
      <w:r w:rsidR="00890225" w:rsidRPr="00890225">
        <w:rPr>
          <w:rFonts w:ascii="Times New Roman" w:hAnsi="Times New Roman" w:cs="Times New Roman"/>
          <w:sz w:val="24"/>
          <w:szCs w:val="24"/>
        </w:rPr>
        <w:t>the development of the concept</w:t>
      </w:r>
      <w:r w:rsidR="00890225">
        <w:rPr>
          <w:rFonts w:ascii="Times New Roman" w:hAnsi="Times New Roman" w:cs="Times New Roman"/>
          <w:sz w:val="24"/>
          <w:szCs w:val="24"/>
        </w:rPr>
        <w:t xml:space="preserve"> of </w:t>
      </w:r>
      <w:r w:rsidR="00890225">
        <w:rPr>
          <w:rFonts w:ascii="Times New Roman" w:hAnsi="Times New Roman" w:cs="Times New Roman"/>
          <w:i/>
          <w:sz w:val="24"/>
          <w:szCs w:val="24"/>
        </w:rPr>
        <w:t xml:space="preserve">Puppet </w:t>
      </w:r>
      <w:proofErr w:type="spellStart"/>
      <w:r w:rsidR="00890225">
        <w:rPr>
          <w:rFonts w:ascii="Times New Roman" w:hAnsi="Times New Roman" w:cs="Times New Roman"/>
          <w:i/>
          <w:sz w:val="24"/>
          <w:szCs w:val="24"/>
        </w:rPr>
        <w:t>Stayman</w:t>
      </w:r>
      <w:proofErr w:type="spellEnd"/>
      <w:r w:rsidR="00890225">
        <w:rPr>
          <w:rFonts w:ascii="Times New Roman" w:hAnsi="Times New Roman" w:cs="Times New Roman"/>
          <w:i/>
          <w:sz w:val="24"/>
          <w:szCs w:val="24"/>
        </w:rPr>
        <w:t>.</w:t>
      </w:r>
    </w:p>
    <w:p w:rsidR="00B3528D" w:rsidRDefault="00B3528D" w:rsidP="00BE3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Responses to 1N opening:</w:t>
      </w: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Stayman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 whatever way you like to play</w:t>
      </w: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Whatever else you want to play like Jacoby or Texas Transfers</w:t>
      </w: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Puppet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Stayman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Game Forcing; 10+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hcps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 has at least one 3 card major</w:t>
      </w: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play a different variation with my regular partner </w:t>
      </w:r>
      <w:r>
        <w:rPr>
          <w:rFonts w:ascii="Times New Roman" w:hAnsi="Times New Roman" w:cs="Times New Roman"/>
          <w:sz w:val="24"/>
          <w:szCs w:val="24"/>
        </w:rPr>
        <w:t xml:space="preserve">but here I will give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Woolsey Prescription for general use:</w:t>
      </w: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Opener’s rebids after 1N – 3C</w:t>
      </w:r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>3D = I have one or both 4 card major</w:t>
      </w:r>
      <w:r w:rsidRPr="00890225">
        <w:rPr>
          <w:rFonts w:ascii="Times New Roman" w:hAnsi="Times New Roman" w:cs="Times New Roman"/>
          <w:sz w:val="24"/>
          <w:szCs w:val="24"/>
        </w:rPr>
        <w:tab/>
      </w:r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  <w:t xml:space="preserve">3H = I have 5 </w:t>
      </w:r>
      <w:proofErr w:type="spellStart"/>
      <w:r w:rsidRPr="00890225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  <w:t xml:space="preserve">3S </w:t>
      </w:r>
      <w:proofErr w:type="gramStart"/>
      <w:r w:rsidRPr="00890225">
        <w:rPr>
          <w:rFonts w:ascii="Times New Roman" w:hAnsi="Times New Roman" w:cs="Times New Roman"/>
          <w:sz w:val="24"/>
          <w:szCs w:val="24"/>
        </w:rPr>
        <w:t>=  I</w:t>
      </w:r>
      <w:proofErr w:type="gramEnd"/>
      <w:r w:rsidRPr="00890225">
        <w:rPr>
          <w:rFonts w:ascii="Times New Roman" w:hAnsi="Times New Roman" w:cs="Times New Roman"/>
          <w:sz w:val="24"/>
          <w:szCs w:val="24"/>
        </w:rPr>
        <w:t xml:space="preserve"> have 5 </w:t>
      </w:r>
      <w:proofErr w:type="spellStart"/>
      <w:r w:rsidRPr="00890225">
        <w:rPr>
          <w:rFonts w:ascii="Times New Roman" w:hAnsi="Times New Roman" w:cs="Times New Roman"/>
          <w:sz w:val="24"/>
          <w:szCs w:val="24"/>
        </w:rPr>
        <w:t>Ss</w:t>
      </w:r>
      <w:proofErr w:type="spellEnd"/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  <w:t>3N = no 4 or 5-card major.</w:t>
      </w:r>
    </w:p>
    <w:p w:rsidR="00852DF2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Continuations after 1N – 3C – 3D –</w:t>
      </w: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Responder bids the 4-card major she does not have or 3N if she is not interested in a 4-4 fit (was looking for a 5-3 fit). Is she has both majors she bids 4D.</w:t>
      </w:r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  <w:t xml:space="preserve">3H = 4 </w:t>
      </w:r>
      <w:proofErr w:type="spellStart"/>
      <w:r w:rsidRPr="00890225">
        <w:rPr>
          <w:rFonts w:ascii="Times New Roman" w:hAnsi="Times New Roman" w:cs="Times New Roman"/>
          <w:sz w:val="24"/>
          <w:szCs w:val="24"/>
        </w:rPr>
        <w:t>Ss</w:t>
      </w:r>
      <w:proofErr w:type="spellEnd"/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  <w:t xml:space="preserve">3S = 4 </w:t>
      </w:r>
      <w:proofErr w:type="spellStart"/>
      <w:r w:rsidRPr="00890225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  <w:t>4D = both majors 4-4</w:t>
      </w:r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</w:r>
      <w:r w:rsidRPr="00890225">
        <w:rPr>
          <w:rFonts w:ascii="Times New Roman" w:hAnsi="Times New Roman" w:cs="Times New Roman"/>
          <w:sz w:val="24"/>
          <w:szCs w:val="24"/>
        </w:rPr>
        <w:tab/>
        <w:t>3N = no 4-card major</w:t>
      </w:r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225" w:rsidRDefault="001348DE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further worthwhile points</w:t>
      </w:r>
      <w:r w:rsidR="00852DF2">
        <w:rPr>
          <w:rFonts w:ascii="Times New Roman" w:hAnsi="Times New Roman" w:cs="Times New Roman"/>
          <w:b/>
          <w:sz w:val="24"/>
          <w:szCs w:val="24"/>
        </w:rPr>
        <w:t>:</w:t>
      </w:r>
    </w:p>
    <w:p w:rsidR="00852DF2" w:rsidRDefault="00852DF2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DF2" w:rsidRDefault="00852DF2" w:rsidP="00852DF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do we have both 2C and 3C asking for majors? Can we not just use 2C to cover both regular and Puppet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Stayman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52DF2" w:rsidRDefault="00852DF2" w:rsidP="00852DF2">
      <w:pPr>
        <w:pStyle w:val="ListParagraph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852DF2" w:rsidRDefault="00852DF2" w:rsidP="00852D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Yes, you can. However, if you want to play the so-called Garbage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(weak hands with both majors), you do not want partner to respond 2N when he does not have a 4 or 5 card major. I have written some notes named “Puppet-Garbage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Stayman</w:t>
      </w:r>
      <w:proofErr w:type="spellEnd"/>
      <w:r>
        <w:rPr>
          <w:rFonts w:ascii="Times New Roman" w:hAnsi="Times New Roman" w:cs="Times New Roman"/>
          <w:sz w:val="24"/>
          <w:szCs w:val="24"/>
        </w:rPr>
        <w:t>” which avoids this problem. It is, however, a bit complex and I do not want to propose it to a general audience.</w:t>
      </w:r>
    </w:p>
    <w:p w:rsidR="00852DF2" w:rsidRDefault="00852DF2" w:rsidP="00852D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2DF2" w:rsidRPr="00852DF2" w:rsidRDefault="00852DF2" w:rsidP="00852D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90225" w:rsidRDefault="001348DE" w:rsidP="00852DF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 I not miss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fit if I open 1N with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partner has say 6 count and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348DE" w:rsidRDefault="001348DE" w:rsidP="001348DE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348DE" w:rsidRDefault="001348DE" w:rsidP="001348D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348DE">
        <w:rPr>
          <w:rFonts w:ascii="Times New Roman" w:hAnsi="Times New Roman" w:cs="Times New Roman"/>
          <w:sz w:val="24"/>
          <w:szCs w:val="24"/>
        </w:rPr>
        <w:t xml:space="preserve">Yes, sometimes you will. </w:t>
      </w:r>
      <w:r>
        <w:rPr>
          <w:rFonts w:ascii="Times New Roman" w:hAnsi="Times New Roman" w:cs="Times New Roman"/>
          <w:sz w:val="24"/>
          <w:szCs w:val="24"/>
        </w:rPr>
        <w:t>But you will have more good boards</w:t>
      </w:r>
      <w:r w:rsidR="00D67044">
        <w:rPr>
          <w:rFonts w:ascii="Times New Roman" w:hAnsi="Times New Roman" w:cs="Times New Roman"/>
          <w:sz w:val="24"/>
          <w:szCs w:val="24"/>
        </w:rPr>
        <w:t xml:space="preserve"> mainly because 5332 shaped hands are not productive</w:t>
      </w:r>
      <w:r>
        <w:rPr>
          <w:rFonts w:ascii="Times New Roman" w:hAnsi="Times New Roman" w:cs="Times New Roman"/>
          <w:sz w:val="24"/>
          <w:szCs w:val="24"/>
        </w:rPr>
        <w:t>. Remember, a 67% game wins the event. That means, a full one third of time the results will not go your way and you have to take it on the chin with a grin.</w:t>
      </w:r>
    </w:p>
    <w:p w:rsidR="001348DE" w:rsidRDefault="001348DE" w:rsidP="001348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48DE" w:rsidRDefault="00D67044" w:rsidP="001348D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</w:t>
      </w:r>
      <w:r w:rsidR="001348DE">
        <w:rPr>
          <w:rFonts w:ascii="Times New Roman" w:hAnsi="Times New Roman" w:cs="Times New Roman"/>
          <w:sz w:val="24"/>
          <w:szCs w:val="24"/>
        </w:rPr>
        <w:t>example of this, this exact problem showed up at the real Bridge table</w:t>
      </w:r>
      <w:r>
        <w:rPr>
          <w:rFonts w:ascii="Times New Roman" w:hAnsi="Times New Roman" w:cs="Times New Roman"/>
          <w:sz w:val="24"/>
          <w:szCs w:val="24"/>
        </w:rPr>
        <w:t xml:space="preserve"> in a recent tournament</w:t>
      </w:r>
      <w:r w:rsidR="001348DE">
        <w:rPr>
          <w:rFonts w:ascii="Times New Roman" w:hAnsi="Times New Roman" w:cs="Times New Roman"/>
          <w:sz w:val="24"/>
          <w:szCs w:val="24"/>
        </w:rPr>
        <w:t xml:space="preserve">. I opened 1N with 5 SS and 5332 shape and partner passed with 6 count and 4 Ss. Both sides were non-vulnerable. I made + 90 after some struggle. It turns out they can make 3H. If I open 1S </w:t>
      </w:r>
      <w:r>
        <w:rPr>
          <w:rFonts w:ascii="Times New Roman" w:hAnsi="Times New Roman" w:cs="Times New Roman"/>
          <w:sz w:val="24"/>
          <w:szCs w:val="24"/>
        </w:rPr>
        <w:t xml:space="preserve">they double and find their H-fit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348DE">
        <w:rPr>
          <w:rFonts w:ascii="Times New Roman" w:hAnsi="Times New Roman" w:cs="Times New Roman"/>
          <w:sz w:val="24"/>
          <w:szCs w:val="24"/>
        </w:rPr>
        <w:t>we must go to 3S to protect against -140 with 3H making their way. 3S, however, does not make and you end up with either -50 undoubled or – 100 doubled. Our +90 was a shining star with all the marbles.</w:t>
      </w:r>
    </w:p>
    <w:p w:rsidR="00D67044" w:rsidRDefault="00D67044" w:rsidP="001348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90225" w:rsidRDefault="001348DE" w:rsidP="00D67044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Wonderful game, this Bridge.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225" w:rsidRP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90225" w:rsidRPr="008902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FC" w:rsidRDefault="00A37BFC" w:rsidP="009A2B53">
      <w:pPr>
        <w:spacing w:after="0" w:line="240" w:lineRule="auto"/>
      </w:pPr>
      <w:r>
        <w:separator/>
      </w:r>
    </w:p>
  </w:endnote>
  <w:endnote w:type="continuationSeparator" w:id="0">
    <w:p w:rsidR="00A37BFC" w:rsidRDefault="00A37BFC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3" w:rsidRDefault="009A2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FC" w:rsidRDefault="00A37BFC" w:rsidP="009A2B53">
      <w:pPr>
        <w:spacing w:after="0" w:line="240" w:lineRule="auto"/>
      </w:pPr>
      <w:r>
        <w:separator/>
      </w:r>
    </w:p>
  </w:footnote>
  <w:footnote w:type="continuationSeparator" w:id="0">
    <w:p w:rsidR="00A37BFC" w:rsidRDefault="00A37BFC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92143"/>
    <w:multiLevelType w:val="hybridMultilevel"/>
    <w:tmpl w:val="9A7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CA1"/>
    <w:multiLevelType w:val="hybridMultilevel"/>
    <w:tmpl w:val="02280934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4D56"/>
    <w:multiLevelType w:val="hybridMultilevel"/>
    <w:tmpl w:val="F70C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90547"/>
    <w:multiLevelType w:val="hybridMultilevel"/>
    <w:tmpl w:val="5F70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86365"/>
    <w:multiLevelType w:val="hybridMultilevel"/>
    <w:tmpl w:val="358ED66E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135A"/>
    <w:multiLevelType w:val="hybridMultilevel"/>
    <w:tmpl w:val="2564D0FC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7B8637C"/>
    <w:multiLevelType w:val="hybridMultilevel"/>
    <w:tmpl w:val="00528EE8"/>
    <w:lvl w:ilvl="0" w:tplc="AF920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126787"/>
    <w:multiLevelType w:val="hybridMultilevel"/>
    <w:tmpl w:val="E44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E339F"/>
    <w:multiLevelType w:val="hybridMultilevel"/>
    <w:tmpl w:val="B18C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A34C0"/>
    <w:multiLevelType w:val="hybridMultilevel"/>
    <w:tmpl w:val="C00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17845"/>
    <w:multiLevelType w:val="hybridMultilevel"/>
    <w:tmpl w:val="0D3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4"/>
  </w:num>
  <w:num w:numId="5">
    <w:abstractNumId w:val="21"/>
  </w:num>
  <w:num w:numId="6">
    <w:abstractNumId w:val="25"/>
  </w:num>
  <w:num w:numId="7">
    <w:abstractNumId w:val="34"/>
  </w:num>
  <w:num w:numId="8">
    <w:abstractNumId w:val="8"/>
  </w:num>
  <w:num w:numId="9">
    <w:abstractNumId w:val="28"/>
  </w:num>
  <w:num w:numId="10">
    <w:abstractNumId w:val="27"/>
  </w:num>
  <w:num w:numId="11">
    <w:abstractNumId w:val="18"/>
  </w:num>
  <w:num w:numId="12">
    <w:abstractNumId w:val="26"/>
  </w:num>
  <w:num w:numId="13">
    <w:abstractNumId w:val="13"/>
  </w:num>
  <w:num w:numId="14">
    <w:abstractNumId w:val="32"/>
  </w:num>
  <w:num w:numId="15">
    <w:abstractNumId w:val="1"/>
  </w:num>
  <w:num w:numId="16">
    <w:abstractNumId w:val="0"/>
  </w:num>
  <w:num w:numId="17">
    <w:abstractNumId w:val="29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31"/>
  </w:num>
  <w:num w:numId="23">
    <w:abstractNumId w:val="20"/>
  </w:num>
  <w:num w:numId="24">
    <w:abstractNumId w:val="10"/>
  </w:num>
  <w:num w:numId="25">
    <w:abstractNumId w:val="11"/>
  </w:num>
  <w:num w:numId="26">
    <w:abstractNumId w:val="16"/>
  </w:num>
  <w:num w:numId="27">
    <w:abstractNumId w:val="35"/>
  </w:num>
  <w:num w:numId="28">
    <w:abstractNumId w:val="2"/>
  </w:num>
  <w:num w:numId="29">
    <w:abstractNumId w:val="17"/>
  </w:num>
  <w:num w:numId="30">
    <w:abstractNumId w:val="3"/>
  </w:num>
  <w:num w:numId="31">
    <w:abstractNumId w:val="22"/>
  </w:num>
  <w:num w:numId="32">
    <w:abstractNumId w:val="23"/>
  </w:num>
  <w:num w:numId="33">
    <w:abstractNumId w:val="33"/>
  </w:num>
  <w:num w:numId="34">
    <w:abstractNumId w:val="5"/>
  </w:num>
  <w:num w:numId="35">
    <w:abstractNumId w:val="6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E90"/>
    <w:rsid w:val="00036433"/>
    <w:rsid w:val="00085FBA"/>
    <w:rsid w:val="00094E63"/>
    <w:rsid w:val="000C1CA3"/>
    <w:rsid w:val="000C76FB"/>
    <w:rsid w:val="000D31E5"/>
    <w:rsid w:val="00125224"/>
    <w:rsid w:val="001348DE"/>
    <w:rsid w:val="00150F9C"/>
    <w:rsid w:val="001705CD"/>
    <w:rsid w:val="001D4C90"/>
    <w:rsid w:val="001D4D6B"/>
    <w:rsid w:val="001F35BC"/>
    <w:rsid w:val="00200EF5"/>
    <w:rsid w:val="00214B9A"/>
    <w:rsid w:val="00276803"/>
    <w:rsid w:val="00282DD3"/>
    <w:rsid w:val="002A0887"/>
    <w:rsid w:val="002A2D20"/>
    <w:rsid w:val="003101A2"/>
    <w:rsid w:val="00315E23"/>
    <w:rsid w:val="00364747"/>
    <w:rsid w:val="003A540D"/>
    <w:rsid w:val="003B2498"/>
    <w:rsid w:val="003B500B"/>
    <w:rsid w:val="003C503F"/>
    <w:rsid w:val="003D74CC"/>
    <w:rsid w:val="0042497E"/>
    <w:rsid w:val="00434C4D"/>
    <w:rsid w:val="00455222"/>
    <w:rsid w:val="00481C60"/>
    <w:rsid w:val="00484ABD"/>
    <w:rsid w:val="004876C9"/>
    <w:rsid w:val="00495BDB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31B36"/>
    <w:rsid w:val="005601E8"/>
    <w:rsid w:val="0058453E"/>
    <w:rsid w:val="005B1156"/>
    <w:rsid w:val="005D7B1B"/>
    <w:rsid w:val="0060171D"/>
    <w:rsid w:val="00601903"/>
    <w:rsid w:val="0061249D"/>
    <w:rsid w:val="0061666D"/>
    <w:rsid w:val="006523B4"/>
    <w:rsid w:val="006547EE"/>
    <w:rsid w:val="006833FA"/>
    <w:rsid w:val="006872D3"/>
    <w:rsid w:val="006B4142"/>
    <w:rsid w:val="00723236"/>
    <w:rsid w:val="00731272"/>
    <w:rsid w:val="00736DC2"/>
    <w:rsid w:val="007559A7"/>
    <w:rsid w:val="00760A2E"/>
    <w:rsid w:val="00764912"/>
    <w:rsid w:val="0078014D"/>
    <w:rsid w:val="007A2920"/>
    <w:rsid w:val="007D3C1E"/>
    <w:rsid w:val="008178E4"/>
    <w:rsid w:val="00834987"/>
    <w:rsid w:val="00852672"/>
    <w:rsid w:val="00852DF2"/>
    <w:rsid w:val="00887E8D"/>
    <w:rsid w:val="00890225"/>
    <w:rsid w:val="008C28C3"/>
    <w:rsid w:val="008F1F1A"/>
    <w:rsid w:val="009160FC"/>
    <w:rsid w:val="0094040E"/>
    <w:rsid w:val="00953130"/>
    <w:rsid w:val="00974A21"/>
    <w:rsid w:val="009A2B53"/>
    <w:rsid w:val="009B18FA"/>
    <w:rsid w:val="009E08A7"/>
    <w:rsid w:val="00A107B9"/>
    <w:rsid w:val="00A21E99"/>
    <w:rsid w:val="00A34653"/>
    <w:rsid w:val="00A37BFC"/>
    <w:rsid w:val="00A501D5"/>
    <w:rsid w:val="00A81D34"/>
    <w:rsid w:val="00AB1C69"/>
    <w:rsid w:val="00AC3BD2"/>
    <w:rsid w:val="00B3528D"/>
    <w:rsid w:val="00B75CBC"/>
    <w:rsid w:val="00B8474B"/>
    <w:rsid w:val="00BA114A"/>
    <w:rsid w:val="00BA7DA5"/>
    <w:rsid w:val="00BB6FDD"/>
    <w:rsid w:val="00BC4403"/>
    <w:rsid w:val="00BD4466"/>
    <w:rsid w:val="00BE37EE"/>
    <w:rsid w:val="00BF0045"/>
    <w:rsid w:val="00BF599E"/>
    <w:rsid w:val="00BF7D09"/>
    <w:rsid w:val="00C122D7"/>
    <w:rsid w:val="00C13750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C4E4B"/>
    <w:rsid w:val="00CD329A"/>
    <w:rsid w:val="00D2274C"/>
    <w:rsid w:val="00D23C6B"/>
    <w:rsid w:val="00D67044"/>
    <w:rsid w:val="00D73E9B"/>
    <w:rsid w:val="00D81450"/>
    <w:rsid w:val="00D955FC"/>
    <w:rsid w:val="00DB4758"/>
    <w:rsid w:val="00DF2223"/>
    <w:rsid w:val="00E27A3E"/>
    <w:rsid w:val="00E71020"/>
    <w:rsid w:val="00E735BA"/>
    <w:rsid w:val="00E93D07"/>
    <w:rsid w:val="00EE2DE4"/>
    <w:rsid w:val="00F21084"/>
    <w:rsid w:val="00F3022B"/>
    <w:rsid w:val="00F357A9"/>
    <w:rsid w:val="00F372F1"/>
    <w:rsid w:val="00F426AB"/>
    <w:rsid w:val="00F67468"/>
    <w:rsid w:val="00F80619"/>
    <w:rsid w:val="00F92385"/>
    <w:rsid w:val="00FA14CA"/>
    <w:rsid w:val="00FB116C"/>
    <w:rsid w:val="00FC162F"/>
    <w:rsid w:val="00FE4F65"/>
    <w:rsid w:val="00FE57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D568-7D1F-4B57-B9EC-A90756FF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5</cp:revision>
  <cp:lastPrinted>2013-03-10T16:12:00Z</cp:lastPrinted>
  <dcterms:created xsi:type="dcterms:W3CDTF">2013-03-10T15:05:00Z</dcterms:created>
  <dcterms:modified xsi:type="dcterms:W3CDTF">2013-03-10T16:31:00Z</dcterms:modified>
</cp:coreProperties>
</file>